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 KOMISJI SKARG, WNIOSKÓW I PETYCJI NA ROK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I kwartał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Rozpatrywanie i opiniowanie skarg, wniosków i petycji będących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kompetencjach Komisji. Daty komisji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wyznaczone z dochowaniem terminów wymaganych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przepisami obowiązującego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pracach komisji zostaną każdorazowo poinformowani,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członkowie, pozostali radni, Przewodniczący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Miejskiej, Burmistrz, Z-ca Burmistrza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zainteresowane osoby ze stosownym wyprzedzeniem.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Wpływające wystąpienia planuje się konsultować z radcą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II kwartał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Rozpatrywanie i opiniowanie skarg, wniosków i petycji będących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kompetencjach komisji. Daty komisji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wyznaczone z dochowaniem terminów wymaganych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przepisami obowiązującego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pracach komisji zostaną każdorazowo poinformowani,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członkowie, pozostali radni, Przewodniczący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Miejskiej, Burmistrz, Z-ca Burmistrza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zainteresowane osoby ze stosownym wyprzedzeniem.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Wpływające wystąpienia planuje się konsultować z radcą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III kwartał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Rozpatrywanie i opiniowanie skarg, wniosków i petycji będących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kompetencjach komisji. Daty komisji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wyznaczone z dochowaniem terminów wymaganych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przepisami obowiązującego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pracach komisji zostaną każdorazowo poinformowani,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członkowie, pozostali radni, Przewodniczący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Miejskiej, Burmistrz, Z-ca Burmistrza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zainteresowane osoby ze stosownym wyprzedzeniem.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Wpływające wystąpienia planuje się konsultować z radcą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IV kwartał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Rozpatrywanie i opiniowanie skarg, wniosków i petycji będących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kompetencjach komisji. Daty komisji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wyznaczone z dochowaniem terminów wymaganych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przepisami obowiązującego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pracach komisji zostaną każdorazowo poinformowani,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członkowie, pozostali radni, Przewodniczący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Miejskiej, Burmistrz, Z-ca Burmistrza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zainteresowane osoby ze stosownym wyprzedzeniem.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Wpływające wystąpienia planuje się konsultować z radcą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prawnym.</w:t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69D" w:rsidRDefault="001A169D" w:rsidP="001A169D">
      <w:pPr>
        <w:spacing w:after="0" w:line="240" w:lineRule="auto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lastRenderedPageBreak/>
        <w:t>"Przestawiony plan pracy Komisji jest planem ramowym i dopuszcza możliwość korekty jeśli zajdzie taka potrzeba w poszczególnych kwartałach ( miesiącach) za zgodą członków komisji.</w:t>
      </w:r>
    </w:p>
    <w:p w:rsidR="001A169D" w:rsidRDefault="001A169D" w:rsidP="001A169D">
      <w:pPr>
        <w:spacing w:after="0" w:line="240" w:lineRule="auto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:rsidR="001A169D" w:rsidRDefault="001A169D" w:rsidP="001A169D">
      <w:pPr>
        <w:spacing w:after="0" w:line="240" w:lineRule="auto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                                                                Robert Madej</w:t>
      </w:r>
    </w:p>
    <w:p w:rsidR="001A169D" w:rsidRDefault="001A169D" w:rsidP="001A1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                                                  Przewodniczący Komisji Skarg, Wniosków i Petycji</w:t>
      </w:r>
    </w:p>
    <w:p w:rsidR="001A169D" w:rsidRDefault="001A169D" w:rsidP="001A169D">
      <w:pPr>
        <w:rPr>
          <w:rFonts w:ascii="Times New Roman" w:hAnsi="Times New Roman" w:cs="Times New Roman"/>
          <w:sz w:val="24"/>
          <w:szCs w:val="24"/>
        </w:rPr>
      </w:pPr>
    </w:p>
    <w:p w:rsidR="00515DEF" w:rsidRDefault="00515DEF"/>
    <w:sectPr w:rsidR="0051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9D"/>
    <w:rsid w:val="001A169D"/>
    <w:rsid w:val="005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6CF3"/>
  <w15:chartTrackingRefBased/>
  <w15:docId w15:val="{3072E804-2D5B-4D63-9224-56DFD4B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6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2026-01-08T16:56:00Z</dcterms:created>
  <dcterms:modified xsi:type="dcterms:W3CDTF">2026-01-08T16:57:00Z</dcterms:modified>
</cp:coreProperties>
</file>